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CCF" w:rsidRPr="00564CCF" w:rsidRDefault="00564CCF" w:rsidP="00564C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Calibri" w:eastAsia="Times New Roman" w:hAnsi="Calibri" w:cs="Calibri"/>
          <w:sz w:val="24"/>
          <w:szCs w:val="24"/>
        </w:rPr>
        <w:t>﻿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pict/>
      </w:r>
      <w:r w:rsidRPr="00564CCF">
        <w:rPr>
          <w:rFonts w:ascii="Calibri" w:eastAsia="Times New Roman" w:hAnsi="Calibri" w:cs="Calibri"/>
          <w:sz w:val="24"/>
          <w:szCs w:val="24"/>
        </w:rPr>
        <w:t>﻿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64CCF" w:rsidRPr="00564CCF" w:rsidRDefault="00564CCF" w:rsidP="00564CCF">
      <w:pPr>
        <w:spacing w:after="280" w:line="420" w:lineRule="atLeast"/>
        <w:ind w:left="22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64CCF">
        <w:rPr>
          <w:rFonts w:ascii="Times New Roman" w:eastAsia="Times New Roman" w:hAnsi="Times New Roman" w:cs="Times New Roman"/>
          <w:b/>
          <w:bCs/>
          <w:sz w:val="28"/>
          <w:szCs w:val="28"/>
        </w:rPr>
        <w:t>Serock: Zimowe utrzymanie dróg (zadanie II) na terenie Miasta i Gminy Serock w sezonie zimowym 2009/2010.</w:t>
      </w:r>
      <w:r w:rsidRPr="00564CCF">
        <w:rPr>
          <w:rFonts w:ascii="Times New Roman" w:eastAsia="Times New Roman" w:hAnsi="Times New Roman" w:cs="Times New Roman"/>
          <w:sz w:val="28"/>
          <w:szCs w:val="28"/>
        </w:rPr>
        <w:br/>
      </w:r>
      <w:r w:rsidRPr="00564CCF">
        <w:rPr>
          <w:rFonts w:ascii="Times New Roman" w:eastAsia="Times New Roman" w:hAnsi="Times New Roman" w:cs="Times New Roman"/>
          <w:b/>
          <w:bCs/>
          <w:sz w:val="28"/>
          <w:szCs w:val="28"/>
        </w:rPr>
        <w:t>Numer ogłoszenia: 355318 - 2009; data zamieszczenia: 12.10.2009</w:t>
      </w:r>
      <w:r w:rsidRPr="00564CCF">
        <w:rPr>
          <w:rFonts w:ascii="Times New Roman" w:eastAsia="Times New Roman" w:hAnsi="Times New Roman" w:cs="Times New Roman"/>
          <w:sz w:val="28"/>
          <w:szCs w:val="28"/>
        </w:rPr>
        <w:br/>
        <w:t>OGŁOSZENIE O ZAMÓWIENIU - usługi</w:t>
      </w: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obowiązkowe.</w:t>
      </w: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publicznego.</w:t>
      </w:r>
    </w:p>
    <w:p w:rsidR="00564CCF" w:rsidRPr="00564CCF" w:rsidRDefault="00564CCF" w:rsidP="00564CCF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SEKCJA I: ZAMAWIAJĄCY</w:t>
      </w: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I. 1) NAZWA I ADRES: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Komunalny Zakład Budżetowy w Serocku , ul. Nasielska 21, 05-140 Serock, woj. mazowieckie, tel. 022 7827358, faks 022 7827358.</w:t>
      </w:r>
    </w:p>
    <w:p w:rsidR="00564CCF" w:rsidRPr="00564CCF" w:rsidRDefault="00564CCF" w:rsidP="00564CCF">
      <w:pPr>
        <w:numPr>
          <w:ilvl w:val="0"/>
          <w:numId w:val="1"/>
        </w:num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 zamawiającego: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www.serock.pl</w:t>
      </w: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Administracja samorządowa.</w:t>
      </w:r>
    </w:p>
    <w:p w:rsidR="00564CCF" w:rsidRPr="00564CCF" w:rsidRDefault="00564CCF" w:rsidP="00564CCF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SEKCJA II: PRZEDMIOT ZAMÓWIENIA</w:t>
      </w: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II.1) OKREŚLENIE PRZEDMIOTU ZAMÓWIENIA</w:t>
      </w: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II.1.1) Nazwa nadana zamówieniu przez zamawiającego: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Zimowe utrzymanie dróg (zadanie II) na terenie Miasta i Gminy Serock w sezonie zimowym 2009/2010..</w:t>
      </w: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II.1.2) Rodzaj zamówienia: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usługi.</w:t>
      </w: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II.1.3) Określenie przedmiotu oraz wielkości lub zakresu zamówienia: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Zamówienie obejmuje: - Zakres prac: odśnieżanie jezdni dróg na całej szerokości, posypywanie jezdni mieszanką piaskowo - solną (zawartość soli - min. 30%, materiał Wykonawcy) na całej szerokości i długości, wykaz dróg do odśnieżania i posypywania - załącznik nr 1 - Wymagania sprzętowe: min. 1 pojazd samochodowy z pługiem lub 1 ciągnik rolniczy z pługiem oraz min 1 piaskarka na samochód lub 1 piaskarka doczepiana do ciągnika,.</w:t>
      </w: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II.1.4) Wspólny Słownik Zamówień (CPV):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90.62.00.00-9, 90.63.00.00-2.</w:t>
      </w: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II.1.5) Czy dopuszcza się złożenie oferty częściowej: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II.1.6) Czy dopuszcza się złożenie oferty wariantowej: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564CCF" w:rsidRPr="00564CCF" w:rsidRDefault="00564CCF" w:rsidP="00564C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II.1.7) Czy przewiduje się udzielenie zamówień uzupełniających: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II.2) CZAS TRWANIA ZAMÓWIENIA LUB TERMIN WYKONANIA: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Zakończenie: 31.03.2010.</w:t>
      </w:r>
    </w:p>
    <w:p w:rsidR="00564CCF" w:rsidRPr="00564CCF" w:rsidRDefault="00564CCF" w:rsidP="00564CCF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SEKCJA III: INFORMACJE O CHARAKTERZE PRAWNYM, EKONOMICZNYM, FINANSOWYM I TECHNICZNYM</w:t>
      </w: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III.1) WARUNKI DOTYCZĄCE ZAMÓWIENIA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64CCF" w:rsidRPr="00564CCF" w:rsidRDefault="00564CCF" w:rsidP="00564C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Informacja na temat wadium: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nie dotyczy</w:t>
      </w: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III.2) WARUNKI UDZIAŁU</w:t>
      </w:r>
    </w:p>
    <w:p w:rsidR="00564CCF" w:rsidRPr="00564CCF" w:rsidRDefault="00564CCF" w:rsidP="00564CCF">
      <w:pPr>
        <w:numPr>
          <w:ilvl w:val="0"/>
          <w:numId w:val="2"/>
        </w:num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Opis warunków udziału w postępowaniu oraz opis sposobu dokonywania oceny spełniania tych warunków: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W postępowaniu mogą brać udział wykonawcy, którzy: - spełniają warunki określone w art. 22 Prawa zamówień publicznych, - nie podlegają 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wykluczeniu na podst. art. 24 ustawy - Prawo zamówień publicznych, - złożą kompletną ofertę, której zawartość opisana jest w punkcie poniżej. Zamawiający będzie oceniał spełnianie warunków poprzez szczegółową analizę formalną i merytoryczną złożonych ofert. Zamawiający wezwie Wykonawców, którzy nie złożyli w terminie oświadczeń i dokumentów potwierdzających spełnianie warunków udziału w postępowaniu, lub którzy złożyli dokumenty zawierające błędy do ich uzupełnienia w wyznaczonym terminie (art. 26 ust. 3 ustawy - Prawo zamówień publicznych).. </w:t>
      </w:r>
    </w:p>
    <w:p w:rsidR="00564CCF" w:rsidRPr="00564CCF" w:rsidRDefault="00564CCF" w:rsidP="00564CCF">
      <w:pPr>
        <w:numPr>
          <w:ilvl w:val="0"/>
          <w:numId w:val="2"/>
        </w:num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Informacja o oświadczeniach i dokumentach, jakie mają dostarczyć wykonawcy w celu potwierdzenia spełniania warunków udziału w postępowaniu: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1) Wypełniony i podpisany formularz oferty stanowiący załącznik nr 2 do </w:t>
      </w:r>
      <w:proofErr w:type="spellStart"/>
      <w:r w:rsidRPr="00564CCF">
        <w:rPr>
          <w:rFonts w:ascii="Times New Roman" w:eastAsia="Times New Roman" w:hAnsi="Times New Roman" w:cs="Times New Roman"/>
          <w:sz w:val="24"/>
          <w:szCs w:val="24"/>
        </w:rPr>
        <w:t>siwz</w:t>
      </w:r>
      <w:proofErr w:type="spellEnd"/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, 2) Podpisane oświadczenie wykonawcy, że nie podlega wykluczeniu z postępowania na podstawie art. 24 Prawa zamówień publicznych i spełnia warunki określone w art. 22 ust. 1 Prawa zamówień publicznych - zał. nr 3 do </w:t>
      </w:r>
      <w:proofErr w:type="spellStart"/>
      <w:r w:rsidRPr="00564CCF">
        <w:rPr>
          <w:rFonts w:ascii="Times New Roman" w:eastAsia="Times New Roman" w:hAnsi="Times New Roman" w:cs="Times New Roman"/>
          <w:sz w:val="24"/>
          <w:szCs w:val="24"/>
        </w:rPr>
        <w:t>siwz</w:t>
      </w:r>
      <w:proofErr w:type="spellEnd"/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. 3) Aktualny odpis z właściwego rejestru lub aktualne zaświadczenie o wpisie do ewidencji działalności gospodarczej, jeżeli odrębne przepisy wymagają wpisu do rejestru lub zgłoszenia do ewidencji działalności gospodarczej, wystawionego nie wcześniej niż 6 miesięcy przed upływem terminu składania ofert, 4) Wykaz podmiotów, które będą wykonywać zamówienie lub będą uczestniczyć w wykonywaniu zamówienia, a także zakresu wykonywanych przez nich czynności - zał. nr 4. W przypadku, gdy wykonawca będzie wykonywał niektóre części zamówienia przez podwykonawcę musi wykazać w niniejszym załączniku: nazwę podwykonawcy, zakres oraz czas powierzonych mu prac i ich wartość. 5) Parafowany formularz umowy - załącznik nr 5 6) Wykaz sprzętu jakim dysponuje Wykonawca - załącznik nr 6, wraz z kserokopiami dowodów rejestracyjnych pojazdów jakimi dysponuje Wykonawca oraz z ważnymi badaniami technicznymi. Wykonawca zobowiązany jest do potwierdzenia tych kserokopii za zgodność z oryginałem. Wymagane jest dysponowanie sprzętem opisanym w punkcie 3 </w:t>
      </w:r>
      <w:proofErr w:type="spellStart"/>
      <w:r w:rsidRPr="00564CCF">
        <w:rPr>
          <w:rFonts w:ascii="Times New Roman" w:eastAsia="Times New Roman" w:hAnsi="Times New Roman" w:cs="Times New Roman"/>
          <w:sz w:val="24"/>
          <w:szCs w:val="24"/>
        </w:rPr>
        <w:t>siwz</w:t>
      </w:r>
      <w:proofErr w:type="spellEnd"/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. 7) Oświadczenie o zapoznaniu się z terenem robót - załącznik nr 7. 8) Wykaz osób przewidzianych do realizacji zadania - załącznik nr 8. Wymagane jest dysponowanie pracownikami w ilości nie mniejszej niż posiadanego sprzętu wymagającego obsługi człowieka. W przypadku wnoszenia oferty wspólnej przez dwa lub więcej podmiotów należy załączyć dodatkowo następujące dokumenty i załączniki: - wszystkie dokumenty, oświadczenia informacje wymienione w punkcie 9 składane są wspólnie przez partnerów, z wyjątkiem wymienionych w punkcie 9 </w:t>
      </w:r>
      <w:proofErr w:type="spellStart"/>
      <w:r w:rsidRPr="00564CCF">
        <w:rPr>
          <w:rFonts w:ascii="Times New Roman" w:eastAsia="Times New Roman" w:hAnsi="Times New Roman" w:cs="Times New Roman"/>
          <w:sz w:val="24"/>
          <w:szCs w:val="24"/>
        </w:rPr>
        <w:t>ppkt</w:t>
      </w:r>
      <w:proofErr w:type="spellEnd"/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. 2-3, które składane jest przez każdego z partnerów z osobna, - pełnomocnictwo/upoważnienie do reprezentowania w postępowaniu podmiotów występujących wspólnie lub reprezentowania w postępowaniu i zawarcia umowy wystawione zgodnie z wymogami ustawowymi, podpisane przez prawnie upoważnionych przedstawicieli każdego z partnerów. Dokumenty wymienione w </w:t>
      </w:r>
      <w:proofErr w:type="spellStart"/>
      <w:r w:rsidRPr="00564CCF">
        <w:rPr>
          <w:rFonts w:ascii="Times New Roman" w:eastAsia="Times New Roman" w:hAnsi="Times New Roman" w:cs="Times New Roman"/>
          <w:sz w:val="24"/>
          <w:szCs w:val="24"/>
        </w:rPr>
        <w:t>ppkt</w:t>
      </w:r>
      <w:proofErr w:type="spellEnd"/>
      <w:r w:rsidRPr="00564CCF">
        <w:rPr>
          <w:rFonts w:ascii="Times New Roman" w:eastAsia="Times New Roman" w:hAnsi="Times New Roman" w:cs="Times New Roman"/>
          <w:sz w:val="24"/>
          <w:szCs w:val="24"/>
        </w:rPr>
        <w:t>. 3 i 6 są składane w formie oryginału lub kopii poświadczonej za zgodność z oryginałem przez Wykonawcę..</w:t>
      </w:r>
    </w:p>
    <w:p w:rsidR="00564CCF" w:rsidRPr="00564CCF" w:rsidRDefault="00564CCF" w:rsidP="00564CCF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SEKCJA IV: PROCEDURA</w:t>
      </w: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IV.1) TRYB UDZIELENIA ZAMÓWIENIA</w:t>
      </w: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IV.1.1) Tryb udzielenia zamówienia: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przetarg nieograniczony.</w:t>
      </w:r>
    </w:p>
    <w:p w:rsidR="00564CCF" w:rsidRPr="00564CCF" w:rsidRDefault="00564CCF" w:rsidP="00564C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IV.2) KRYTERIA OCENY OFERT</w:t>
      </w: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IV.2.1) Kryteria oceny ofert: 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>najniższa cena.</w:t>
      </w: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IV.2.2) Wykorzystana będzie aukcja elektroniczna: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564CCF" w:rsidRPr="00564CCF" w:rsidRDefault="00564CCF" w:rsidP="00564C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IV.3) INFORMACJE ADMINISTRACYJNE</w:t>
      </w: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IV.3.1)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internetowej, na której dostępna jest specyfikacja istotnych warunków zamówienia: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www.serock.pl.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br/>
      </w: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Komunalny Zakład Budżetowy w Serocku Ul. Nasielska 21, 05-140 Serock.</w:t>
      </w: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IV.3.4) Termin składania wniosków o dopuszczenie do udziału w postępowaniu lub ofert: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22.10.2009 godzina 13:30, miejsce: Komunalny Zakład Budżetowy w Serocku Ul. Nasielska 21, 05-140 Serock.</w:t>
      </w:r>
    </w:p>
    <w:p w:rsidR="00564CCF" w:rsidRPr="00564CCF" w:rsidRDefault="00564CCF" w:rsidP="00564CC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</w:rPr>
      </w:pPr>
      <w:r w:rsidRPr="00564CCF">
        <w:rPr>
          <w:rFonts w:ascii="Times New Roman" w:eastAsia="Times New Roman" w:hAnsi="Times New Roman" w:cs="Times New Roman"/>
          <w:b/>
          <w:bCs/>
          <w:sz w:val="24"/>
          <w:szCs w:val="24"/>
        </w:rPr>
        <w:t>IV.3.5) Termin związania ofertą:</w:t>
      </w:r>
      <w:r w:rsidRPr="00564CCF">
        <w:rPr>
          <w:rFonts w:ascii="Times New Roman" w:eastAsia="Times New Roman" w:hAnsi="Times New Roman" w:cs="Times New Roman"/>
          <w:sz w:val="24"/>
          <w:szCs w:val="24"/>
        </w:rPr>
        <w:t xml:space="preserve"> okres w dniach: 30 (od ostatecznego terminu składania ofert).</w:t>
      </w:r>
    </w:p>
    <w:p w:rsidR="00564CCF" w:rsidRPr="00564CCF" w:rsidRDefault="00564CCF" w:rsidP="00564C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FF" w:rsidRDefault="00D915FF"/>
    <w:sectPr w:rsidR="00D915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62BCB"/>
    <w:multiLevelType w:val="multilevel"/>
    <w:tmpl w:val="A7F4D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FE5803"/>
    <w:multiLevelType w:val="multilevel"/>
    <w:tmpl w:val="48F09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564CCF"/>
    <w:rsid w:val="00564CCF"/>
    <w:rsid w:val="00D91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64CCF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header">
    <w:name w:val="kh_header"/>
    <w:basedOn w:val="Normalny"/>
    <w:rsid w:val="00564CCF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khtitle">
    <w:name w:val="kh_title"/>
    <w:basedOn w:val="Normalny"/>
    <w:rsid w:val="00564CCF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7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847</Words>
  <Characters>5088</Characters>
  <Application>Microsoft Office Word</Application>
  <DocSecurity>0</DocSecurity>
  <Lines>42</Lines>
  <Paragraphs>11</Paragraphs>
  <ScaleCrop>false</ScaleCrop>
  <Company/>
  <LinksUpToDate>false</LinksUpToDate>
  <CharactersWithSpaces>5924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KZB Serock</dc:creator>
  <cp:keywords/>
  <dc:description/>
  <cp:lastModifiedBy>KZB Serock</cp:lastModifiedBy>
  <cp:revision>2</cp:revision>
  <dcterms:created xsi:type="dcterms:W3CDTF">2009-10-12T12:46:00Z</dcterms:created>
  <dcterms:modified xsi:type="dcterms:W3CDTF">2009-10-12T12:46:00Z</dcterms:modified>
</cp:coreProperties>
</file>